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55319A">
        <w:rPr>
          <w:rFonts w:ascii="Arial" w:hAnsi="Arial" w:cs="Arial"/>
          <w:b/>
          <w:bCs/>
          <w:sz w:val="24"/>
          <w:szCs w:val="24"/>
        </w:rPr>
        <w:t>GRUPO ENERGÍA</w:t>
      </w:r>
      <w:r w:rsidR="00CE2AF0">
        <w:rPr>
          <w:rFonts w:ascii="Arial" w:hAnsi="Arial" w:cs="Arial"/>
          <w:b/>
          <w:bCs/>
          <w:sz w:val="24"/>
          <w:szCs w:val="24"/>
        </w:rPr>
        <w:t xml:space="preserve">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proofErr w:type="gramStart"/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  <w:proofErr w:type="gramEnd"/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55319A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calidad de accionista del Grupo Energía </w:t>
      </w:r>
      <w:r w:rsidR="008011FE" w:rsidRPr="0075577F">
        <w:rPr>
          <w:rFonts w:ascii="Arial" w:hAnsi="Arial" w:cs="Arial"/>
          <w:sz w:val="24"/>
          <w:szCs w:val="24"/>
        </w:rPr>
        <w:t>Bo</w:t>
      </w:r>
      <w:bookmarkStart w:id="0" w:name="_GoBack"/>
      <w:bookmarkEnd w:id="0"/>
      <w:r w:rsidR="008011FE" w:rsidRPr="0075577F">
        <w:rPr>
          <w:rFonts w:ascii="Arial" w:hAnsi="Arial" w:cs="Arial"/>
          <w:sz w:val="24"/>
          <w:szCs w:val="24"/>
        </w:rPr>
        <w:t>gotá S.A ESP imparto las siguientes instrucciones para que mi apoderado o representante vote en la reunión ordinaria de la Asamblea General de Accionistas qu</w:t>
      </w:r>
      <w:r w:rsidR="0066649B">
        <w:rPr>
          <w:rFonts w:ascii="Arial" w:hAnsi="Arial" w:cs="Arial"/>
          <w:sz w:val="24"/>
          <w:szCs w:val="24"/>
        </w:rPr>
        <w:t xml:space="preserve">e se llevará a cabo el jueves </w:t>
      </w:r>
      <w:r>
        <w:rPr>
          <w:rFonts w:ascii="Arial" w:hAnsi="Arial" w:cs="Arial"/>
          <w:sz w:val="24"/>
          <w:szCs w:val="24"/>
        </w:rPr>
        <w:t>22</w:t>
      </w:r>
      <w:r w:rsidR="0066649B">
        <w:rPr>
          <w:rFonts w:ascii="Arial" w:hAnsi="Arial" w:cs="Arial"/>
          <w:sz w:val="24"/>
          <w:szCs w:val="24"/>
        </w:rPr>
        <w:t xml:space="preserve"> de marzo de 201</w:t>
      </w:r>
      <w:r>
        <w:rPr>
          <w:rFonts w:ascii="Arial" w:hAnsi="Arial" w:cs="Arial"/>
          <w:sz w:val="24"/>
          <w:szCs w:val="24"/>
        </w:rPr>
        <w:t>8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</w:t>
                            </w:r>
                            <w:r w:rsidR="00FF5EE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al Grupo Energía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D8D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</w:t>
                      </w:r>
                      <w:r w:rsidR="00FF5EE9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al Grupo Energía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55319A" w:rsidRPr="0055319A" w:rsidRDefault="0055319A" w:rsidP="0055319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>Verificación del quórum</w:t>
      </w:r>
    </w:p>
    <w:p w:rsidR="0055319A" w:rsidRDefault="0055319A" w:rsidP="0055319A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  <w:r w:rsidRPr="0055319A">
        <w:rPr>
          <w:rFonts w:ascii="Arial" w:hAnsi="Arial" w:cs="Arial"/>
          <w:color w:val="000000"/>
          <w:sz w:val="24"/>
          <w:szCs w:val="24"/>
        </w:rPr>
        <w:t>Lectura y Aprobación del Orden del Día</w:t>
      </w:r>
    </w:p>
    <w:p w:rsidR="00B11640" w:rsidRDefault="00B11640" w:rsidP="00B11640">
      <w:pPr>
        <w:spacing w:after="0" w:line="240" w:lineRule="auto"/>
        <w:ind w:left="360" w:right="61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5319A" w:rsidRPr="0075577F" w:rsidTr="0055319A">
        <w:trPr>
          <w:trHeight w:val="655"/>
        </w:trPr>
        <w:tc>
          <w:tcPr>
            <w:tcW w:w="9672" w:type="dxa"/>
          </w:tcPr>
          <w:p w:rsidR="0055319A" w:rsidRPr="0075577F" w:rsidRDefault="0055319A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1" w:name="_Hlk50680525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1"/>
    </w:tbl>
    <w:p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p w:rsidR="0055319A" w:rsidRDefault="0055319A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 xml:space="preserve">Elección del </w:t>
      </w:r>
      <w:proofErr w:type="gramStart"/>
      <w:r w:rsidRPr="0055319A">
        <w:rPr>
          <w:rFonts w:ascii="Arial" w:hAnsi="Arial" w:cs="Arial"/>
        </w:rPr>
        <w:t>Presidente</w:t>
      </w:r>
      <w:proofErr w:type="gramEnd"/>
      <w:r w:rsidRPr="0055319A">
        <w:rPr>
          <w:rFonts w:ascii="Arial" w:hAnsi="Arial" w:cs="Arial"/>
        </w:rPr>
        <w:t xml:space="preserve"> de la Asamblea</w:t>
      </w:r>
    </w:p>
    <w:p w:rsidR="00B11640" w:rsidRP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:rsidTr="00587A28">
        <w:trPr>
          <w:trHeight w:val="655"/>
        </w:trPr>
        <w:tc>
          <w:tcPr>
            <w:tcW w:w="9672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2" w:name="_Hlk50680533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bookmarkEnd w:id="2"/>
    <w:p w:rsidR="00B11640" w:rsidRP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 xml:space="preserve">Palabras del </w:t>
      </w:r>
      <w:proofErr w:type="gramStart"/>
      <w:r w:rsidRPr="00B11640">
        <w:rPr>
          <w:rFonts w:ascii="Arial" w:hAnsi="Arial" w:cs="Arial"/>
        </w:rPr>
        <w:t>Presidente</w:t>
      </w:r>
      <w:proofErr w:type="gramEnd"/>
      <w:r w:rsidRPr="00B11640">
        <w:rPr>
          <w:rFonts w:ascii="Arial" w:hAnsi="Arial" w:cs="Arial"/>
        </w:rPr>
        <w:t xml:space="preserve"> de la Asamblea</w:t>
      </w:r>
    </w:p>
    <w:p w:rsid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Elección de la Comisión de Redacción y Aprobación del Acta de la Asamblea</w:t>
      </w:r>
    </w:p>
    <w:p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:rsidTr="00587A28">
        <w:trPr>
          <w:trHeight w:val="655"/>
        </w:trPr>
        <w:tc>
          <w:tcPr>
            <w:tcW w:w="9672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p w:rsidR="0066649B" w:rsidRDefault="0066649B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Consideración </w:t>
      </w:r>
      <w:r w:rsidR="00B11640" w:rsidRPr="00B11640">
        <w:rPr>
          <w:rFonts w:ascii="Arial" w:hAnsi="Arial" w:cs="Arial"/>
        </w:rPr>
        <w:t>de los Estados Financieros con corte a 31 de diciembre de 2017 y sus anexos</w:t>
      </w:r>
    </w:p>
    <w:p w:rsidR="00B11640" w:rsidRPr="00B11640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Informe de Gestión Sostenible 2017</w:t>
      </w:r>
    </w:p>
    <w:p w:rsidR="00B11640" w:rsidRPr="00B11640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 xml:space="preserve">Informe de Gobierno Corporativo </w:t>
      </w:r>
    </w:p>
    <w:p w:rsidR="00B11640" w:rsidRPr="00B11640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Informe de Operaciones con Partes Vinculadas</w:t>
      </w:r>
    </w:p>
    <w:p w:rsidR="00B11640" w:rsidRPr="00B11640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Presentación Estados Financieros Individuales y Consolidados para el periodo del 1 de enero al 31 de diciembre de 2017</w:t>
      </w:r>
    </w:p>
    <w:p w:rsidR="0075577F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Opinión del Revisor Fiscal sobre los Estados Financieros</w:t>
      </w:r>
      <w:r w:rsidR="00CE2AF0" w:rsidRPr="00CE2AF0">
        <w:rPr>
          <w:rFonts w:ascii="Arial" w:hAnsi="Arial" w:cs="Arial"/>
        </w:rPr>
        <w:t>.</w:t>
      </w:r>
    </w:p>
    <w:p w:rsidR="00EB20EB" w:rsidRPr="0075577F" w:rsidRDefault="00EB20EB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EB20EB" w:rsidRPr="0075577F" w:rsidTr="00FF5EE9">
        <w:trPr>
          <w:trHeight w:val="1842"/>
        </w:trPr>
        <w:tc>
          <w:tcPr>
            <w:tcW w:w="9672" w:type="dxa"/>
          </w:tcPr>
          <w:p w:rsidR="00EB20EB" w:rsidRPr="0075577F" w:rsidRDefault="00EB20EB" w:rsidP="0034424B">
            <w:pPr>
              <w:pStyle w:val="Default"/>
              <w:jc w:val="both"/>
              <w:rPr>
                <w:rFonts w:ascii="Arial" w:hAnsi="Arial" w:cs="Arial"/>
              </w:rPr>
            </w:pPr>
            <w:bookmarkStart w:id="3" w:name="_Hlk506803308"/>
            <w:r w:rsidRPr="0075577F">
              <w:rPr>
                <w:rFonts w:ascii="Arial" w:hAnsi="Arial" w:cs="Arial"/>
              </w:rPr>
              <w:lastRenderedPageBreak/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3"/>
    </w:tbl>
    <w:p w:rsidR="00EB20EB" w:rsidRPr="00CE2AF0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:rsidR="0075577F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8011FE" w:rsidRPr="0075577F">
        <w:rPr>
          <w:rFonts w:ascii="Arial" w:hAnsi="Arial" w:cs="Arial"/>
        </w:rPr>
        <w:t>. Consideración</w:t>
      </w:r>
      <w:r w:rsidR="004C6939">
        <w:rPr>
          <w:rFonts w:ascii="Arial" w:hAnsi="Arial" w:cs="Arial"/>
        </w:rPr>
        <w:t xml:space="preserve"> del</w:t>
      </w:r>
      <w:r w:rsidR="008011FE" w:rsidRPr="0075577F">
        <w:rPr>
          <w:rFonts w:ascii="Arial" w:hAnsi="Arial" w:cs="Arial"/>
        </w:rPr>
        <w:t xml:space="preserve"> Proyecto de distribución de utilidades y pago de dividendos</w:t>
      </w:r>
      <w:r w:rsidR="00E649AF">
        <w:rPr>
          <w:rFonts w:ascii="Arial" w:hAnsi="Arial" w:cs="Arial"/>
        </w:rPr>
        <w:t>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011FE" w:rsidRPr="0075577F" w:rsidTr="00B11640">
        <w:trPr>
          <w:trHeight w:val="871"/>
        </w:trPr>
        <w:tc>
          <w:tcPr>
            <w:tcW w:w="9639" w:type="dxa"/>
          </w:tcPr>
          <w:p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bookmarkStart w:id="4" w:name="_Hlk506805556"/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4"/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8011FE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11FE" w:rsidRPr="0075577F">
        <w:rPr>
          <w:rFonts w:ascii="Arial" w:hAnsi="Arial" w:cs="Arial"/>
        </w:rPr>
        <w:t xml:space="preserve">. </w:t>
      </w:r>
      <w:r w:rsidR="0066649B">
        <w:rPr>
          <w:rFonts w:ascii="Arial" w:hAnsi="Arial" w:cs="Arial"/>
        </w:rPr>
        <w:t>Reforma</w:t>
      </w:r>
      <w:r>
        <w:rPr>
          <w:rFonts w:ascii="Arial" w:hAnsi="Arial" w:cs="Arial"/>
        </w:rPr>
        <w:t xml:space="preserve"> de los</w:t>
      </w:r>
      <w:r w:rsidR="0066649B">
        <w:rPr>
          <w:rFonts w:ascii="Arial" w:hAnsi="Arial" w:cs="Arial"/>
        </w:rPr>
        <w:t xml:space="preserve"> Estatutos Sociales</w:t>
      </w:r>
      <w:r w:rsidR="008011FE" w:rsidRPr="0075577F">
        <w:rPr>
          <w:rFonts w:ascii="Arial" w:hAnsi="Arial" w:cs="Arial"/>
        </w:rPr>
        <w:t xml:space="preserve"> 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5577F" w:rsidRPr="0075577F" w:rsidTr="00B11640">
        <w:trPr>
          <w:trHeight w:val="981"/>
        </w:trPr>
        <w:tc>
          <w:tcPr>
            <w:tcW w:w="9639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Default="008011FE" w:rsidP="0075577F">
      <w:pPr>
        <w:pStyle w:val="Default"/>
        <w:jc w:val="both"/>
        <w:rPr>
          <w:rFonts w:ascii="Arial" w:hAnsi="Arial" w:cs="Arial"/>
        </w:rPr>
      </w:pPr>
    </w:p>
    <w:p w:rsidR="00B11640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9. Elección del Revisor Fiscal</w:t>
      </w:r>
    </w:p>
    <w:p w:rsidR="00B11640" w:rsidRDefault="00B11640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11640" w:rsidRPr="0075577F" w:rsidTr="00B11640">
        <w:trPr>
          <w:trHeight w:val="871"/>
        </w:trPr>
        <w:tc>
          <w:tcPr>
            <w:tcW w:w="9639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B11640" w:rsidRDefault="00B11640" w:rsidP="0075577F">
      <w:pPr>
        <w:pStyle w:val="Default"/>
        <w:jc w:val="both"/>
        <w:rPr>
          <w:rFonts w:ascii="Arial" w:hAnsi="Arial" w:cs="Arial"/>
        </w:rPr>
      </w:pPr>
    </w:p>
    <w:p w:rsidR="0075577F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011FE" w:rsidRPr="0075577F">
        <w:rPr>
          <w:rFonts w:ascii="Arial" w:hAnsi="Arial" w:cs="Arial"/>
        </w:rPr>
        <w:t xml:space="preserve">. </w:t>
      </w:r>
      <w:r w:rsidR="0066649B">
        <w:rPr>
          <w:rFonts w:ascii="Arial" w:hAnsi="Arial" w:cs="Arial"/>
        </w:rPr>
        <w:t>Elección de</w:t>
      </w:r>
      <w:r w:rsidR="00081255">
        <w:rPr>
          <w:rFonts w:ascii="Arial" w:hAnsi="Arial" w:cs="Arial"/>
        </w:rPr>
        <w:t xml:space="preserve"> los</w:t>
      </w:r>
      <w:r w:rsidR="0066649B">
        <w:rPr>
          <w:rFonts w:ascii="Arial" w:hAnsi="Arial" w:cs="Arial"/>
        </w:rPr>
        <w:t xml:space="preserve"> miembros de la Junta Directiva </w:t>
      </w:r>
      <w:r w:rsidR="00FF5EE9">
        <w:rPr>
          <w:rFonts w:ascii="Arial" w:hAnsi="Arial" w:cs="Arial"/>
        </w:rPr>
        <w:t xml:space="preserve">del Grupo Energía </w:t>
      </w:r>
      <w:r w:rsidR="0066649B">
        <w:rPr>
          <w:rFonts w:ascii="Arial" w:hAnsi="Arial" w:cs="Arial"/>
        </w:rPr>
        <w:t>Bogotá S.A. ESP.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5577F" w:rsidRPr="0075577F" w:rsidTr="00B11640">
        <w:trPr>
          <w:trHeight w:val="851"/>
        </w:trPr>
        <w:tc>
          <w:tcPr>
            <w:tcW w:w="9639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75577F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011FE" w:rsidRPr="0075577F">
        <w:rPr>
          <w:rFonts w:ascii="Arial" w:hAnsi="Arial" w:cs="Arial"/>
        </w:rPr>
        <w:t xml:space="preserve">. </w:t>
      </w:r>
      <w:r w:rsidR="0066649B">
        <w:rPr>
          <w:rFonts w:ascii="Arial" w:hAnsi="Arial" w:cs="Arial"/>
        </w:rPr>
        <w:t>Proposiciones y varios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5577F" w:rsidRPr="0075577F" w:rsidTr="00B11640">
        <w:trPr>
          <w:trHeight w:val="837"/>
        </w:trPr>
        <w:tc>
          <w:tcPr>
            <w:tcW w:w="9639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B11640" w:rsidRDefault="00B1164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66649B">
        <w:rPr>
          <w:rFonts w:ascii="Arial" w:hAnsi="Arial" w:cs="Arial"/>
          <w:b/>
          <w:bCs/>
          <w:sz w:val="24"/>
          <w:szCs w:val="24"/>
          <w:u w:val="thick"/>
        </w:rPr>
        <w:t>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____</w:t>
      </w:r>
    </w:p>
    <w:p w:rsidR="0075577F" w:rsidRPr="0075577F" w:rsidRDefault="0075577F" w:rsidP="00B11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A3"/>
    <w:multiLevelType w:val="hybridMultilevel"/>
    <w:tmpl w:val="7A7C6A9E"/>
    <w:lvl w:ilvl="0" w:tplc="B1A45F6E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5AEE"/>
    <w:multiLevelType w:val="multilevel"/>
    <w:tmpl w:val="BDC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F3390D"/>
    <w:multiLevelType w:val="hybridMultilevel"/>
    <w:tmpl w:val="9AEE4152"/>
    <w:lvl w:ilvl="0" w:tplc="02D4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F2EE49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E"/>
    <w:rsid w:val="00081255"/>
    <w:rsid w:val="002F13B3"/>
    <w:rsid w:val="004C6939"/>
    <w:rsid w:val="0055319A"/>
    <w:rsid w:val="0066649B"/>
    <w:rsid w:val="006E7EEE"/>
    <w:rsid w:val="0075577F"/>
    <w:rsid w:val="008011FE"/>
    <w:rsid w:val="00B11640"/>
    <w:rsid w:val="00CE2AF0"/>
    <w:rsid w:val="00D14BC7"/>
    <w:rsid w:val="00D471A3"/>
    <w:rsid w:val="00E649AF"/>
    <w:rsid w:val="00EB20E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18BCE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3A84D403-41BC-4239-820C-4DAC3D6AE130}"/>
</file>

<file path=customXml/itemProps2.xml><?xml version="1.0" encoding="utf-8"?>
<ds:datastoreItem xmlns:ds="http://schemas.openxmlformats.org/officeDocument/2006/customXml" ds:itemID="{FF6ED65B-90A6-42DF-B963-CA1B35C65F2E}"/>
</file>

<file path=customXml/itemProps3.xml><?xml version="1.0" encoding="utf-8"?>
<ds:datastoreItem xmlns:ds="http://schemas.openxmlformats.org/officeDocument/2006/customXml" ds:itemID="{9376126A-919F-48F8-9A73-671E5EABD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3</cp:revision>
  <dcterms:created xsi:type="dcterms:W3CDTF">2018-02-19T17:14:00Z</dcterms:created>
  <dcterms:modified xsi:type="dcterms:W3CDTF">2018-02-19T17:15:00Z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1193500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